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ALL. 1</w:t>
      </w:r>
    </w:p>
    <w:p w:rsidR="00000000" w:rsidDel="00000000" w:rsidP="00000000" w:rsidRDefault="00000000" w:rsidRPr="00000000" w14:paraId="00000002">
      <w:pPr>
        <w:ind w:left="5954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ind w:left="5954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ISTITUTO _______________________</w:t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4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Domanda di partecipazione alla selezione avente per oggetto l’individuazione, mediante procedura comparativa dei curricula, della figura di ESPERTO FORMATORE/TUTOR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– nell’ambito di Interventi integrati di riduzione dell’abbandono scolastico e per il potenziamento delle competenze nelle istituzioni scolastiche delle regioni del Centro-Nord, nell’ambito del Programma Nazionale “PN Scuola e competenze 2021-2027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4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CODICE PROGETTO: ESO4.6.A1.B-FSEPNLA-2024-247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4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TITOLO PROGETTO: Melissa Bassi... Contro ogni dispersione!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4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CUP B84D24003760006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3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____________________________________il____________________________________________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_____________________________________________________________________________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via/piazza_______________________________________________________________n.____________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C.F. _______________________________________________ TEL. ________________________________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e-mail______________________________________________________,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L'ammissione alla selezione avente per oggetto l’individuazione, mediante procedura comparativa, per la figura di: (INDICARE LA FIGURA SCELTA)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ESPERTO FORMATORE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97510" cy="200025"/>
                <wp:effectExtent b="0" l="0" r="0" t="0"/>
                <wp:wrapNone/>
                <wp:docPr id="117753620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80583" y="3713325"/>
                          <a:ext cx="33083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97510" cy="200025"/>
                <wp:effectExtent b="0" l="0" r="0" t="0"/>
                <wp:wrapNone/>
                <wp:docPr id="117753620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51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TUTOR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97510" cy="200025"/>
                <wp:effectExtent b="0" l="0" r="0" t="0"/>
                <wp:wrapNone/>
                <wp:docPr id="117753620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80583" y="3713325"/>
                          <a:ext cx="33083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97510" cy="200025"/>
                <wp:effectExtent b="0" l="0" r="0" t="0"/>
                <wp:wrapNone/>
                <wp:docPr id="117753620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51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______________________________________________________________________________________SPECIFICARE IL PERCORSO PER CUI SI CONCORRE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before="3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sotto la personale responsabilità di: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in possesso della cittadinanza italiana o di uno degli Stati membri dell'Unione europea;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 riportato condanne penali e non essere destinatario di provvedimenti che riguardano l'applicazione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in possesso dei requisiti essenziali previsti dall’art. 2;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aver preso visione dell'Avviso e di approvarne senza riserva ogni contenuto.</w:t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inoltre, di essere in possesso dei sottoelencati titoli culturali e professionali previsti dall’Avviso:</w:t>
      </w:r>
    </w:p>
    <w:tbl>
      <w:tblPr>
        <w:tblStyle w:val="Table1"/>
        <w:tblW w:w="10545.0" w:type="dxa"/>
        <w:jc w:val="left"/>
        <w:tblInd w:w="-5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5"/>
        <w:gridCol w:w="1789"/>
        <w:gridCol w:w="1134"/>
        <w:gridCol w:w="1418"/>
        <w:gridCol w:w="1275"/>
        <w:gridCol w:w="1464"/>
        <w:tblGridChange w:id="0">
          <w:tblGrid>
            <w:gridCol w:w="3465"/>
            <w:gridCol w:w="1789"/>
            <w:gridCol w:w="1134"/>
            <w:gridCol w:w="1418"/>
            <w:gridCol w:w="1275"/>
            <w:gridCol w:w="1464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spacing w:before="83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GRIGLIA DI VALUTAZIONE DEI TITOLI PER LA FIGURA DI ESPERTO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spacing w:before="83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Interventi integrati di riduzione dell’abbandono scolastico e per il potenziamento delle competenze nelle istituzioni scolastiche delle regioni del Centro-Nord, nell’ambito del Programma Nazionale “PN Scuola e competenze 2021-2027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0"/>
              </w:tabs>
              <w:spacing w:before="83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71" w:hanging="27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TITOLI CULTURALI NELLO SPECIFICO SETTORE PER CUI SI CONCORRE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4" w:line="206" w:lineRule="auto"/>
              <w:ind w:right="-22" w:hanging="3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n. punto o pag. riferimento del</w:t>
            </w:r>
          </w:p>
          <w:p w:rsidR="00000000" w:rsidDel="00000000" w:rsidP="00000000" w:rsidRDefault="00000000" w:rsidRPr="00000000" w14:paraId="00000031">
            <w:pPr>
              <w:spacing w:line="238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curriculum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4" w:line="206" w:lineRule="auto"/>
              <w:ind w:right="-22" w:hanging="3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4" w:line="206" w:lineRule="auto"/>
              <w:ind w:right="-22" w:hanging="3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della</w:t>
            </w:r>
          </w:p>
          <w:p w:rsidR="00000000" w:rsidDel="00000000" w:rsidP="00000000" w:rsidRDefault="00000000" w:rsidRPr="00000000" w14:paraId="00000034">
            <w:pPr>
              <w:spacing w:before="2" w:line="25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before="12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29" w:lineRule="auto"/>
              <w:ind w:left="10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38">
            <w:pPr>
              <w:spacing w:line="229" w:lineRule="auto"/>
              <w:ind w:left="10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(max 20)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C">
            <w:pPr>
              <w:spacing w:line="248.00000000000006" w:lineRule="auto"/>
              <w:ind w:left="112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LAUREA (SPECIALISTICA O VECCHIO ORDINAMENTO)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110 e lode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29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01" w:lineRule="auto"/>
              <w:ind w:right="-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100 - 110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29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198" w:lineRule="auto"/>
              <w:ind w:left="11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&lt; 100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2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 LAUREA TRIENNALE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198" w:lineRule="auto"/>
              <w:ind w:left="11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2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 DOTTORATO DI RICERCA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198" w:lineRule="auto"/>
              <w:ind w:left="11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2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CERTIFICAZIONI INFORMATICHE RICONOSCIUTE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198" w:lineRule="auto"/>
              <w:ind w:left="11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Pt. 1 certificazione (max 3 certificazioni)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2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8.00000000000006" w:lineRule="auto"/>
              <w:ind w:left="112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CERTIFICAZIONI LINGUISTICHE (obbligo di certificazione C1 oppure essere madrelingua se si concorre per esperto in ambito multilinguistico)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Pt. 1 certificazione (max 3 certificazioni)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27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widowControl w:val="0"/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5.0" w:type="dxa"/>
        <w:jc w:val="left"/>
        <w:tblInd w:w="-6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80"/>
        <w:gridCol w:w="1140"/>
        <w:gridCol w:w="1890"/>
        <w:gridCol w:w="1890"/>
        <w:gridCol w:w="2025"/>
        <w:tblGridChange w:id="0">
          <w:tblGrid>
            <w:gridCol w:w="3480"/>
            <w:gridCol w:w="1140"/>
            <w:gridCol w:w="1890"/>
            <w:gridCol w:w="1890"/>
            <w:gridCol w:w="2025"/>
          </w:tblGrid>
        </w:tblGridChange>
      </w:tblGrid>
      <w:tr>
        <w:trPr>
          <w:cantSplit w:val="0"/>
          <w:trHeight w:val="80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ind w:left="271" w:hanging="27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TITOLI DI SERVIZIO O LAVORO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u w:val="single"/>
                <w:rtl w:val="0"/>
              </w:rPr>
              <w:t xml:space="preserve">NELLO SPECIFICO SETTORE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PER CUI SI CONCORRE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29" w:lineRule="auto"/>
              <w:ind w:left="10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6E">
            <w:pPr>
              <w:spacing w:before="1" w:lineRule="auto"/>
              <w:ind w:right="27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(max 60)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before="4" w:line="206" w:lineRule="auto"/>
              <w:ind w:right="-22" w:hanging="3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n. punto o pag. riferimento del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curriculum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 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before="4" w:line="206" w:lineRule="auto"/>
              <w:ind w:right="-22" w:hanging="3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della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DI TUTOR o ESPERTO NEI PROGETTI FINANZIATI DA FONDI EUROPEI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16" w:hanging="316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punti 4 per ogni percorso di insegnamento di almeno 20 ore-max 7 percorsi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before="1" w:lineRule="auto"/>
              <w:ind w:right="27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DI ESPERTO o TUTOR DI ATTIVITA’ DIDATTICHE/LAVORATIVE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(documentate attraverso precedenti attività)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punti 4 per ogni percorso di insegnamento di almeno 20 ore-max 8 percorsi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1" w:lineRule="auto"/>
              <w:ind w:right="27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widowControl w:val="0"/>
        <w:spacing w:after="0" w:lineRule="auto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02.0" w:type="dxa"/>
        <w:jc w:val="left"/>
        <w:tblInd w:w="-6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80"/>
        <w:gridCol w:w="1110"/>
        <w:gridCol w:w="1985"/>
        <w:gridCol w:w="1843"/>
        <w:gridCol w:w="1984"/>
        <w:tblGridChange w:id="0">
          <w:tblGrid>
            <w:gridCol w:w="3480"/>
            <w:gridCol w:w="1110"/>
            <w:gridCol w:w="1985"/>
            <w:gridCol w:w="1843"/>
            <w:gridCol w:w="1984"/>
          </w:tblGrid>
        </w:tblGridChange>
      </w:tblGrid>
      <w:tr>
        <w:trPr>
          <w:cantSplit w:val="0"/>
          <w:trHeight w:val="80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83">
            <w:pPr>
              <w:numPr>
                <w:ilvl w:val="0"/>
                <w:numId w:val="3"/>
              </w:numPr>
              <w:ind w:left="271" w:hanging="271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PROPOSTA PROGETTUALE OPERATIVA DETTAGLIATA</w:t>
            </w:r>
          </w:p>
        </w:tc>
      </w:tr>
      <w:tr>
        <w:trPr>
          <w:cantSplit w:val="0"/>
          <w:trHeight w:val="668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0"/>
                <w:szCs w:val="20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29" w:lineRule="auto"/>
              <w:ind w:left="10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8A">
            <w:pPr>
              <w:spacing w:line="229" w:lineRule="auto"/>
              <w:ind w:left="10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(max 20)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before="4" w:line="206" w:lineRule="auto"/>
              <w:ind w:right="-22" w:hanging="3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n. punto o pag. riferimento del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curriculum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before="4" w:line="206" w:lineRule="auto"/>
              <w:ind w:right="-22" w:hanging="3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della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Indicatori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1.Padronanza dei contenuti (tramite abstract) - Max punti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Innovatività delle metodologie con cui saranno proposte le attività – Max 10 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left="33" w:right="623" w:firstLine="0"/>
              <w:rPr>
                <w:rFonts w:ascii="Calibri" w:cs="Calibri" w:eastAsia="Calibri" w:hAnsi="Calibri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 Valutazione dei materiali utilizzati per le attività formative già realizzate (tramite repository di modelli utilizzati) - Max punti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before="1" w:lineRule="auto"/>
              <w:ind w:right="27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TOTALE A+B+C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widowControl w:val="0"/>
        <w:spacing w:after="0" w:before="57" w:line="240" w:lineRule="auto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after="0" w:before="57" w:line="240" w:lineRule="auto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after="0" w:before="57" w:line="240" w:lineRule="auto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after="0" w:before="57" w:line="240" w:lineRule="auto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after="0" w:before="57" w:line="240" w:lineRule="auto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after="0" w:before="57" w:line="240" w:lineRule="auto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45.0" w:type="dxa"/>
        <w:jc w:val="left"/>
        <w:tblInd w:w="-5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5"/>
        <w:gridCol w:w="1789"/>
        <w:gridCol w:w="1134"/>
        <w:gridCol w:w="1418"/>
        <w:gridCol w:w="1275"/>
        <w:gridCol w:w="1464"/>
        <w:tblGridChange w:id="0">
          <w:tblGrid>
            <w:gridCol w:w="3465"/>
            <w:gridCol w:w="1789"/>
            <w:gridCol w:w="1134"/>
            <w:gridCol w:w="1418"/>
            <w:gridCol w:w="1275"/>
            <w:gridCol w:w="1464"/>
          </w:tblGrid>
        </w:tblGridChange>
      </w:tblGrid>
      <w:tr>
        <w:trPr>
          <w:cantSplit w:val="0"/>
          <w:trHeight w:val="688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A4">
            <w:pPr>
              <w:tabs>
                <w:tab w:val="left" w:leader="none" w:pos="0"/>
              </w:tabs>
              <w:spacing w:before="83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GRIGLIA DI VALUTAZIONE DEI TITOLI PER LA FIGURA DI TUTOR</w:t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0"/>
              </w:tabs>
              <w:spacing w:before="83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Interventi integrati di riduzione dell’abbandono scolastico e per il potenziamento delle competenze nelle istituzioni scolastiche delle regioni del Centro-Nord, nell’ambito del Programma Nazionale “PN Scuola e competenze 2021-2027</w:t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0"/>
              </w:tabs>
              <w:spacing w:before="83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C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271" w:hanging="271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0"/>
              </w:rPr>
              <w:t xml:space="preserve">TITOLI CULTURALI NELLO SPECIFICO SETTORE PER CUI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before="4" w:line="206" w:lineRule="auto"/>
              <w:ind w:right="-22" w:hanging="3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n. punto o pag. riferimento del</w:t>
            </w:r>
          </w:p>
          <w:p w:rsidR="00000000" w:rsidDel="00000000" w:rsidP="00000000" w:rsidRDefault="00000000" w:rsidRPr="00000000" w14:paraId="000000B0">
            <w:pPr>
              <w:spacing w:line="238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curriculum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before="4" w:line="206" w:lineRule="auto"/>
              <w:ind w:right="-22" w:hanging="3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PUNTEGGIO da compilare a cura del candidato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before="4" w:line="206" w:lineRule="auto"/>
              <w:ind w:right="-22" w:hanging="3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da compilare a cura della</w:t>
            </w:r>
          </w:p>
          <w:p w:rsidR="00000000" w:rsidDel="00000000" w:rsidP="00000000" w:rsidRDefault="00000000" w:rsidRPr="00000000" w14:paraId="000000B3">
            <w:pPr>
              <w:spacing w:before="2" w:line="252.00000000000003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before="12" w:lineRule="auto"/>
              <w:rPr>
                <w:rFonts w:ascii="Calibri" w:cs="Calibri" w:eastAsia="Calibri" w:hAnsi="Calibri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29" w:lineRule="auto"/>
              <w:ind w:left="10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B7">
            <w:pPr>
              <w:spacing w:line="229" w:lineRule="auto"/>
              <w:ind w:left="10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(max 20)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B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8.00000000000006" w:lineRule="auto"/>
              <w:ind w:left="413" w:hanging="284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LAUREA (SPECIALISTICA O VECCHIO ORDINAMENTO)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8.00000000000006" w:lineRule="auto"/>
              <w:ind w:left="413" w:firstLine="0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8.00000000000006" w:lineRule="auto"/>
              <w:ind w:left="413" w:firstLine="0"/>
              <w:rPr>
                <w:rFonts w:ascii="Calibri" w:cs="Calibri" w:eastAsia="Calibri" w:hAnsi="Calibri"/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DIPLOMA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110 e lode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29" w:lineRule="auto"/>
              <w:jc w:val="center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01" w:lineRule="auto"/>
              <w:ind w:right="-6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100 - 110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29" w:lineRule="auto"/>
              <w:jc w:val="center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198" w:lineRule="auto"/>
              <w:ind w:left="112" w:firstLine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&lt; 100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27" w:lineRule="auto"/>
              <w:jc w:val="center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198" w:lineRule="auto"/>
              <w:ind w:left="112" w:firstLine="0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27" w:lineRule="auto"/>
              <w:jc w:val="center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8.00000000000006" w:lineRule="auto"/>
              <w:ind w:left="413" w:hanging="284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DOTTORATO DI RICERCA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198" w:lineRule="auto"/>
              <w:ind w:left="112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27" w:lineRule="auto"/>
              <w:jc w:val="center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8.00000000000006" w:lineRule="auto"/>
              <w:ind w:left="413" w:hanging="284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CERTIFICAZIONI INFORMATICHE RICONOSCIUTE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198" w:lineRule="auto"/>
              <w:ind w:left="112" w:firstLine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Pt. 1 certificazione (max 2 certificazioni)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27" w:lineRule="auto"/>
              <w:jc w:val="center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8.00000000000006" w:lineRule="auto"/>
              <w:ind w:left="413" w:hanging="284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CERTIFICAZIONI LINGUISTICHE (obbligo di certificazione C1 oppure essere madrelingua se si concorre per esperto in ambito multilinguistico)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ind w:hanging="2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Pt. 1 certificazione (max 2 certificazioni)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27" w:lineRule="auto"/>
              <w:jc w:val="center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widowControl w:val="0"/>
        <w:spacing w:after="0" w:before="57"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spacing w:after="0" w:before="57"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5.0" w:type="dxa"/>
        <w:jc w:val="left"/>
        <w:tblInd w:w="-6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80"/>
        <w:gridCol w:w="1140"/>
        <w:gridCol w:w="2055"/>
        <w:gridCol w:w="1710"/>
        <w:gridCol w:w="2070"/>
        <w:tblGridChange w:id="0">
          <w:tblGrid>
            <w:gridCol w:w="3480"/>
            <w:gridCol w:w="1140"/>
            <w:gridCol w:w="2055"/>
            <w:gridCol w:w="1710"/>
            <w:gridCol w:w="2070"/>
          </w:tblGrid>
        </w:tblGridChange>
      </w:tblGrid>
      <w:tr>
        <w:trPr>
          <w:cantSplit w:val="0"/>
          <w:trHeight w:val="80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271" w:hanging="271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TITOLI DI SERVIZIO O LAVORO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u w:val="single"/>
                <w:rtl w:val="0"/>
              </w:rPr>
              <w:t xml:space="preserve">NELLO SPECIFICO SETTORE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PER CUI SI CONCORRE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29" w:lineRule="auto"/>
              <w:ind w:left="10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</w:t>
            </w:r>
          </w:p>
          <w:p w:rsidR="00000000" w:rsidDel="00000000" w:rsidP="00000000" w:rsidRDefault="00000000" w:rsidRPr="00000000" w14:paraId="000000F0">
            <w:pPr>
              <w:spacing w:before="1" w:lineRule="auto"/>
              <w:ind w:right="27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(max 80)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before="4" w:line="206" w:lineRule="auto"/>
              <w:ind w:right="-22" w:hanging="3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n. punto o pag. riferimento del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curriculum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 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before="4" w:line="206" w:lineRule="auto"/>
              <w:ind w:right="-22" w:hanging="3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della</w:t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DI TUTOR o ESPERTO NEI PROGETTI FINANZIATI DA FONDI EUROPEI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4" w:hanging="141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punti 4 per ogni percorso di insegnamento di almeno 20 ore-max 7 percorsi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before="1" w:lineRule="auto"/>
              <w:ind w:right="27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DI ESPERTO o TUTOR DI ATTIVITA’ DIDATTICHE/LAVORATIVE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(documentate attraverso precedenti attività)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4" w:hanging="174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punti 4 per ogni percorso di insegnamento di almeno 20 ore-max 8 percorsi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before="1" w:lineRule="auto"/>
              <w:ind w:right="27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CONOSCENZE DI GESTIONE DI PIATTAFORME DIGITALI MINISTERIALI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4" w:hanging="174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(documentate attraverso precedenti attività) punti 5 per ogni esperienza, max 4 per ogni 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264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TOTALE A+B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64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widowControl w:val="0"/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spacing w:after="0" w:before="57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parità di punteggio sarà affidato l’incarico al candidato più giovane di età.</w:t>
      </w:r>
    </w:p>
    <w:p w:rsidR="00000000" w:rsidDel="00000000" w:rsidP="00000000" w:rsidRDefault="00000000" w:rsidRPr="00000000" w14:paraId="00000110">
      <w:pPr>
        <w:widowControl w:val="0"/>
        <w:spacing w:after="0" w:before="2"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sottoscritto, come previsto dall’Avviso, allega:</w:t>
      </w:r>
    </w:p>
    <w:p w:rsidR="00000000" w:rsidDel="00000000" w:rsidP="00000000" w:rsidRDefault="00000000" w:rsidRPr="00000000" w14:paraId="00000112">
      <w:pPr>
        <w:numPr>
          <w:ilvl w:val="0"/>
          <w:numId w:val="2"/>
        </w:numPr>
        <w:spacing w:after="0" w:line="240" w:lineRule="auto"/>
        <w:ind w:left="357" w:hanging="35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copia di un documento di identità valido</w:t>
      </w:r>
    </w:p>
    <w:p w:rsidR="00000000" w:rsidDel="00000000" w:rsidP="00000000" w:rsidRDefault="00000000" w:rsidRPr="00000000" w14:paraId="00000113">
      <w:pPr>
        <w:numPr>
          <w:ilvl w:val="0"/>
          <w:numId w:val="2"/>
        </w:numPr>
        <w:spacing w:after="0" w:line="240" w:lineRule="auto"/>
        <w:ind w:left="357" w:hanging="35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 vitae in formato europeo</w:t>
      </w:r>
    </w:p>
    <w:p w:rsidR="00000000" w:rsidDel="00000000" w:rsidP="00000000" w:rsidRDefault="00000000" w:rsidRPr="00000000" w14:paraId="00000114">
      <w:pPr>
        <w:numPr>
          <w:ilvl w:val="0"/>
          <w:numId w:val="2"/>
        </w:numPr>
        <w:spacing w:after="0" w:line="240" w:lineRule="auto"/>
        <w:ind w:left="357" w:hanging="35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proposta progettuale operativa dettagliata (se si concorre come ESPERTO FORMATORE)</w:t>
      </w:r>
    </w:p>
    <w:p w:rsidR="00000000" w:rsidDel="00000000" w:rsidP="00000000" w:rsidRDefault="00000000" w:rsidRPr="00000000" w14:paraId="00000115">
      <w:pPr>
        <w:numPr>
          <w:ilvl w:val="0"/>
          <w:numId w:val="2"/>
        </w:numPr>
        <w:spacing w:after="0" w:line="240" w:lineRule="auto"/>
        <w:ind w:left="357" w:hanging="35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dichiarazione di insussistenza di incompatibilità (all </w:t>
      </w:r>
      <w:r w:rsidDel="00000000" w:rsidR="00000000" w:rsidRPr="00000000">
        <w:rPr>
          <w:rtl w:val="0"/>
        </w:rPr>
        <w:t xml:space="preserve">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INFORMATIVA E CONSENSO AL TRATTAMENTO DEI DATI PERSONALI</w:t>
      </w:r>
    </w:p>
    <w:p w:rsidR="00000000" w:rsidDel="00000000" w:rsidP="00000000" w:rsidRDefault="00000000" w:rsidRPr="00000000" w14:paraId="000001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del Regolamento (UE) n.2016/679, del d.lgs. n. 101 del 10 agosto 2018, e del provvedimento del Garante n. 146 del 5 giugno 2019 non sussiste l’obbligo di consenso esplicito per le categorie di dati trattati.</w:t>
      </w:r>
    </w:p>
    <w:p w:rsidR="00000000" w:rsidDel="00000000" w:rsidP="00000000" w:rsidRDefault="00000000" w:rsidRPr="00000000" w14:paraId="000001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candidato dichiara di aver preso visione dell’informativa generale pubblicata sul sito dell’istituzione scolastica.</w:t>
      </w:r>
    </w:p>
    <w:p w:rsidR="00000000" w:rsidDel="00000000" w:rsidP="00000000" w:rsidRDefault="00000000" w:rsidRPr="00000000" w14:paraId="000001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 </w:t>
        <w:tab/>
        <w:t xml:space="preserve">__________________________________</w:t>
      </w:r>
    </w:p>
    <w:p w:rsidR="00000000" w:rsidDel="00000000" w:rsidP="00000000" w:rsidRDefault="00000000" w:rsidRPr="00000000" w14:paraId="000001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4320"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</w:t>
      </w:r>
    </w:p>
    <w:p w:rsidR="00000000" w:rsidDel="00000000" w:rsidP="00000000" w:rsidRDefault="00000000" w:rsidRPr="00000000" w14:paraId="00000120">
      <w:pPr>
        <w:ind w:left="4320"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righ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</w:t>
      </w:r>
      <w:r w:rsidDel="00000000" w:rsidR="00000000" w:rsidRPr="00000000">
        <w:rPr>
          <w:rtl w:val="0"/>
        </w:rPr>
        <w:t xml:space="preserve">_______________</w:t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134" w:top="1701" w:left="1133" w:right="1134" w:header="851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pag. </w:t>
    </w: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rtl w:val="0"/>
      </w:rPr>
      <w:t xml:space="preserve"> di </w:t>
    </w:r>
    <w:r w:rsidDel="00000000" w:rsidR="00000000" w:rsidRPr="00000000">
      <w:rPr>
        <w:b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8"/>
      </w:tabs>
      <w:spacing w:after="0" w:line="240" w:lineRule="auto"/>
      <w:rPr/>
    </w:pPr>
    <w:r w:rsidDel="00000000" w:rsidR="00000000" w:rsidRPr="00000000">
      <w:rPr>
        <w:color w:val="000000"/>
        <w:sz w:val="20"/>
        <w:szCs w:val="20"/>
      </w:rPr>
      <w:drawing>
        <wp:inline distB="0" distT="0" distL="0" distR="0">
          <wp:extent cx="6120765" cy="535940"/>
          <wp:effectExtent b="0" l="0" r="0" t="0"/>
          <wp:docPr id="117753620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765" cy="535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1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832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552" w:hanging="360"/>
      </w:pPr>
      <w:rPr/>
    </w:lvl>
    <w:lvl w:ilvl="2">
      <w:start w:val="1"/>
      <w:numFmt w:val="lowerRoman"/>
      <w:lvlText w:val="%3."/>
      <w:lvlJc w:val="right"/>
      <w:pPr>
        <w:ind w:left="2272" w:hanging="180"/>
      </w:pPr>
      <w:rPr/>
    </w:lvl>
    <w:lvl w:ilvl="3">
      <w:start w:val="1"/>
      <w:numFmt w:val="decimal"/>
      <w:lvlText w:val="%4."/>
      <w:lvlJc w:val="left"/>
      <w:pPr>
        <w:ind w:left="2992" w:hanging="360"/>
      </w:pPr>
      <w:rPr/>
    </w:lvl>
    <w:lvl w:ilvl="4">
      <w:start w:val="1"/>
      <w:numFmt w:val="lowerLetter"/>
      <w:lvlText w:val="%5."/>
      <w:lvlJc w:val="left"/>
      <w:pPr>
        <w:ind w:left="3712" w:hanging="360"/>
      </w:pPr>
      <w:rPr/>
    </w:lvl>
    <w:lvl w:ilvl="5">
      <w:start w:val="1"/>
      <w:numFmt w:val="lowerRoman"/>
      <w:lvlText w:val="%6."/>
      <w:lvlJc w:val="right"/>
      <w:pPr>
        <w:ind w:left="4432" w:hanging="180"/>
      </w:pPr>
      <w:rPr/>
    </w:lvl>
    <w:lvl w:ilvl="6">
      <w:start w:val="1"/>
      <w:numFmt w:val="decimal"/>
      <w:lvlText w:val="%7."/>
      <w:lvlJc w:val="left"/>
      <w:pPr>
        <w:ind w:left="5152" w:hanging="360"/>
      </w:pPr>
      <w:rPr/>
    </w:lvl>
    <w:lvl w:ilvl="7">
      <w:start w:val="1"/>
      <w:numFmt w:val="lowerLetter"/>
      <w:lvlText w:val="%8."/>
      <w:lvlJc w:val="left"/>
      <w:pPr>
        <w:ind w:left="5872" w:hanging="360"/>
      </w:pPr>
      <w:rPr/>
    </w:lvl>
    <w:lvl w:ilvl="8">
      <w:start w:val="1"/>
      <w:numFmt w:val="lowerRoman"/>
      <w:lvlText w:val="%9."/>
      <w:lvlJc w:val="right"/>
      <w:pPr>
        <w:ind w:left="6592" w:hanging="180"/>
      </w:pPr>
      <w:rPr/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f"/>
    <w:pPr>
      <w:widowControl w:val="0"/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TableNormalf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A461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A4613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AA461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A4613"/>
  </w:style>
  <w:style w:type="paragraph" w:styleId="Pidipagina">
    <w:name w:val="footer"/>
    <w:basedOn w:val="Normale"/>
    <w:link w:val="PidipaginaCarattere"/>
    <w:uiPriority w:val="99"/>
    <w:unhideWhenUsed w:val="1"/>
    <w:rsid w:val="00AA461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A4613"/>
  </w:style>
  <w:style w:type="character" w:styleId="Collegamentoipertestuale">
    <w:name w:val="Hyperlink"/>
    <w:basedOn w:val="Carpredefinitoparagrafo"/>
    <w:unhideWhenUsed w:val="1"/>
    <w:rsid w:val="00AA4613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AA4613"/>
    <w:pPr>
      <w:spacing w:after="0" w:line="240" w:lineRule="auto"/>
      <w:ind w:firstLine="709"/>
      <w:jc w:val="both"/>
    </w:pPr>
    <w:rPr>
      <w:rFonts w:ascii="Times New Roman" w:cs="Times New Roman" w:hAnsi="Times New Roman" w:eastAsiaTheme="minorEastAsia"/>
      <w:sz w:val="24"/>
      <w:szCs w:val="24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rsid w:val="00AA4613"/>
    <w:rPr>
      <w:rFonts w:ascii="Times New Roman" w:cs="Times New Roman" w:hAnsi="Times New Roman" w:eastAsiaTheme="minorEastAsia"/>
      <w:sz w:val="24"/>
      <w:szCs w:val="24"/>
    </w:rPr>
  </w:style>
  <w:style w:type="paragraph" w:styleId="Paragrafoelenco">
    <w:name w:val="List Paragraph"/>
    <w:basedOn w:val="Normale"/>
    <w:uiPriority w:val="34"/>
    <w:qFormat w:val="1"/>
    <w:rsid w:val="0057181E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184E1E"/>
    <w:pPr>
      <w:widowControl w:val="0"/>
      <w:spacing w:after="0" w:line="240" w:lineRule="auto"/>
    </w:pPr>
    <w:rPr>
      <w:rFonts w:asciiTheme="minorHAnsi" w:cstheme="minorBidi" w:eastAsiaTheme="minorHAnsi" w:hAnsiTheme="minorHAnsi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1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f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f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f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f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f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f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f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f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f"/>
    <w:pPr>
      <w:widowControl w:val="0"/>
      <w:spacing w:after="0" w:line="240" w:lineRule="auto"/>
    </w:pPr>
    <w:tblPr>
      <w:tblStyleRowBandSize w:val="1"/>
      <w:tblStyleColBandSize w:val="1"/>
    </w:tblPr>
  </w:style>
  <w:style w:type="table" w:styleId="afb" w:customStyle="1">
    <w:basedOn w:val="TableNormalf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f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f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f"/>
    <w:tblPr>
      <w:tblStyleRowBandSize w:val="1"/>
      <w:tblStyleColBandSize w:val="1"/>
    </w:tblPr>
  </w:style>
  <w:style w:type="table" w:styleId="aff" w:customStyle="1">
    <w:basedOn w:val="TableNormalf"/>
    <w:tblPr>
      <w:tblStyleRowBandSize w:val="1"/>
      <w:tblStyleColBandSize w:val="1"/>
    </w:tblPr>
  </w:style>
  <w:style w:type="table" w:styleId="aff0" w:customStyle="1">
    <w:basedOn w:val="TableNormalf"/>
    <w:tblPr>
      <w:tblStyleRowBandSize w:val="1"/>
      <w:tblStyleColBandSize w:val="1"/>
    </w:tblPr>
  </w:style>
  <w:style w:type="table" w:styleId="aff1" w:customStyle="1">
    <w:basedOn w:val="TableNormalf"/>
    <w:tblPr>
      <w:tblStyleRowBandSize w:val="1"/>
      <w:tblStyleColBandSize w:val="1"/>
    </w:tblPr>
  </w:style>
  <w:style w:type="table" w:styleId="aff2" w:customStyle="1">
    <w:basedOn w:val="TableNormal8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3" w:customStyle="1">
    <w:basedOn w:val="TableNormal8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4" w:customStyle="1">
    <w:basedOn w:val="TableNormal8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5" w:customStyle="1">
    <w:basedOn w:val="TableNormal7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6" w:customStyle="1">
    <w:basedOn w:val="TableNormal7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7" w:customStyle="1">
    <w:basedOn w:val="TableNormal7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8" w:customStyle="1">
    <w:basedOn w:val="TableNormal6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9" w:customStyle="1">
    <w:basedOn w:val="TableNormal6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a" w:customStyle="1">
    <w:basedOn w:val="TableNormal6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b" w:customStyle="1">
    <w:basedOn w:val="TableNormal5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c" w:customStyle="1">
    <w:basedOn w:val="TableNormal5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d" w:customStyle="1">
    <w:basedOn w:val="TableNormal5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e" w:customStyle="1">
    <w:basedOn w:val="TableNormal5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" w:customStyle="1">
    <w:basedOn w:val="TableNormal5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0" w:customStyle="1">
    <w:basedOn w:val="TableNormal5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1" w:customStyle="1">
    <w:basedOn w:val="TableNormal5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2" w:customStyle="1">
    <w:basedOn w:val="TableNormal5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3" w:customStyle="1">
    <w:basedOn w:val="TableNormal5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4" w:customStyle="1">
    <w:basedOn w:val="TableNormal5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BB3B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fff5" w:customStyle="1">
    <w:basedOn w:val="TableNormal3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6" w:customStyle="1">
    <w:basedOn w:val="TableNormal3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7" w:customStyle="1">
    <w:basedOn w:val="TableNormal3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8" w:customStyle="1">
    <w:basedOn w:val="TableNormal3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9" w:customStyle="1">
    <w:basedOn w:val="TableNormal3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a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b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c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d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e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0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1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2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3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4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5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6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7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8" w:customStyle="1">
    <w:basedOn w:val="TableNormal2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nmR0siPb8hTlw7SkAHJJp2QnQ==">CgMxLjA4AHIhMWpWMDZLZHdQY1NSdWg5Y3ZHYl8zNEZaSmhadmQ3S05p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2025-08-01T08:51:00Z</dcterms:created>
  <dc:creator>Daniela</dc:creator>
</cp:coreProperties>
</file>